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40DD" w:rsidRDefault="002E0CBB">
      <w:pPr>
        <w:pStyle w:val="Titel"/>
      </w:pPr>
      <w:bookmarkStart w:id="0" w:name="_vi06k1xua3pm" w:colFirst="0" w:colLast="0"/>
      <w:bookmarkEnd w:id="0"/>
      <w:r>
        <w:t>Overzicht KPI’s per categorie</w:t>
      </w:r>
    </w:p>
    <w:p w:rsidR="006740DD" w:rsidRDefault="002E0CBB">
      <w:r>
        <w:t>(versie 5 mei 2021)</w:t>
      </w:r>
    </w:p>
    <w:p w:rsidR="006740DD" w:rsidRDefault="006740DD"/>
    <w:p w:rsidR="006740DD" w:rsidRDefault="002E0CBB">
      <w:pPr>
        <w:rPr>
          <w:i/>
        </w:rPr>
      </w:pPr>
      <w:r>
        <w:rPr>
          <w:i/>
        </w:rPr>
        <w:t>Maak het niet te ingewikkeld aan de voorkant (uitwerking komt later). Benoem de punten waar je je op focust.</w:t>
      </w:r>
      <w:bookmarkStart w:id="1" w:name="_GoBack"/>
      <w:bookmarkEnd w:id="1"/>
    </w:p>
    <w:p w:rsidR="006740DD" w:rsidRDefault="006740DD"/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6740DD"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2E0CBB">
            <w:pPr>
              <w:pStyle w:val="Kop3"/>
            </w:pPr>
            <w:bookmarkStart w:id="2" w:name="_cne8oyem54al" w:colFirst="0" w:colLast="0"/>
            <w:bookmarkEnd w:id="2"/>
            <w:r>
              <w:t>Fysiek beleid</w:t>
            </w:r>
          </w:p>
          <w:p w:rsidR="006740DD" w:rsidRDefault="002E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Denk daarbij aan ruimtelijk beleid, IHP, Vastgoed, Duurzame gebouwen, enz.</w:t>
            </w:r>
          </w:p>
          <w:p w:rsidR="006740DD" w:rsidRDefault="0067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740DD" w:rsidRDefault="002E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Energie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Feitelijk energieverbruik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Energielabels o.b.v. NTA 8800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BENG en ENG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Energieopwekking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-uitstoot in het gebouw</w:t>
            </w:r>
          </w:p>
          <w:p w:rsidR="006740DD" w:rsidRDefault="002E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Materialen/Circulairiteit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MPG (milieuprestatie gebouwen)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Percentage hergebruik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Percentage biobased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Percentage houtbouw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Losmaakbaarheid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-uitstoot van vervoer e.d.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Stikstof-uitstoot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Materialen paspoort</w:t>
            </w:r>
          </w:p>
          <w:p w:rsidR="006740DD" w:rsidRDefault="002E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Biodiversiteit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Maximale percentages voor verharding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Maximale percentages voor bebouwd oppervlak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Diversiteit in groen, water, variatie in stedenbouwkundige schaal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Diversiteit in gebruik en beheer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Nestkasten/rust gelegenheden voor dieren</w:t>
            </w:r>
          </w:p>
          <w:p w:rsidR="006740DD" w:rsidRDefault="002E0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Klimaatadaptief</w:t>
            </w:r>
          </w:p>
          <w:p w:rsidR="006740DD" w:rsidRDefault="002E0CB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?</w:t>
            </w:r>
          </w:p>
          <w:p w:rsidR="006740DD" w:rsidRDefault="002E0CB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Gezondheid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bewegen: stappen per dag: 5.000 stappen en 30 minuten matig intensief (Gezondheidsraad)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; ppm 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Temperatuuroverschrijding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Geluid</w:t>
            </w:r>
          </w:p>
          <w:p w:rsidR="006740DD" w:rsidRDefault="002E0CBB">
            <w:pPr>
              <w:numPr>
                <w:ilvl w:val="0"/>
                <w:numId w:val="1"/>
              </w:numPr>
              <w:spacing w:line="240" w:lineRule="auto"/>
            </w:pPr>
            <w:r>
              <w:t>Verlichting</w:t>
            </w:r>
          </w:p>
          <w:p w:rsidR="006740DD" w:rsidRDefault="006740DD">
            <w:pPr>
              <w:widowControl w:val="0"/>
              <w:spacing w:line="240" w:lineRule="auto"/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2E0CBB" w:rsidP="00142458">
            <w:pPr>
              <w:pStyle w:val="Kop3"/>
              <w:widowControl w:val="0"/>
            </w:pPr>
            <w:bookmarkStart w:id="3" w:name="_xzgvb5wnm8wl" w:colFirst="0" w:colLast="0"/>
            <w:bookmarkEnd w:id="3"/>
            <w:r>
              <w:t>Sociaal E</w:t>
            </w:r>
            <w:r>
              <w:t>conomisch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O</w:t>
            </w:r>
            <w:r>
              <w:t>nderwijs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Welzijn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Sport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Zorg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Werkgelegenheid</w:t>
            </w:r>
          </w:p>
          <w:p w:rsidR="006740DD" w:rsidRDefault="0067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6740DD"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67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2E0CBB" w:rsidP="00142458">
            <w:pPr>
              <w:pStyle w:val="Kop3"/>
            </w:pPr>
            <w:bookmarkStart w:id="4" w:name="_oxru4jl38nco" w:colFirst="0" w:colLast="0"/>
            <w:bookmarkEnd w:id="4"/>
            <w:r>
              <w:t>Organisatiedoelen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V</w:t>
            </w:r>
            <w:r>
              <w:t>oorbeeldfunctie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Ervaring opdoen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Bedrijfsvoering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Bestuursstijl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Wijze van samenwerking met anderen</w:t>
            </w:r>
          </w:p>
          <w:p w:rsidR="006740DD" w:rsidRDefault="006740DD">
            <w:pPr>
              <w:rPr>
                <w:b/>
              </w:rPr>
            </w:pPr>
          </w:p>
        </w:tc>
      </w:tr>
      <w:tr w:rsidR="006740DD"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6740DD">
            <w:pPr>
              <w:widowControl w:val="0"/>
              <w:spacing w:line="240" w:lineRule="auto"/>
            </w:pPr>
            <w:bookmarkStart w:id="5" w:name="_74thcrv6tpsa" w:colFirst="0" w:colLast="0"/>
            <w:bookmarkEnd w:id="5"/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0DD" w:rsidRDefault="002E0CBB">
            <w:pPr>
              <w:pStyle w:val="Kop3"/>
              <w:widowControl w:val="0"/>
            </w:pPr>
            <w:bookmarkStart w:id="6" w:name="_n5zixog0kg1v" w:colFirst="0" w:colLast="0"/>
            <w:bookmarkEnd w:id="6"/>
            <w:r>
              <w:t>Gebruiksdoelen</w:t>
            </w:r>
          </w:p>
          <w:p w:rsidR="006740DD" w:rsidRDefault="002E0CBB">
            <w:r>
              <w:t>Functioneel en aangenaam waar gebruikers tevreden zijn, dus productiever. Gezonde gebouwen, dus minder ziekteverzuim. En mogelijk ook goedkoper.</w:t>
            </w:r>
          </w:p>
          <w:p w:rsidR="006740DD" w:rsidRDefault="006740DD"/>
          <w:p w:rsidR="006740DD" w:rsidRDefault="002E0CBB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Temperatuuroverschrijding</w:t>
            </w:r>
          </w:p>
          <w:p w:rsidR="006740DD" w:rsidRDefault="002E0CBB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-gehalte</w:t>
            </w:r>
          </w:p>
          <w:p w:rsidR="006740DD" w:rsidRDefault="002E0CBB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Geluid</w:t>
            </w:r>
          </w:p>
          <w:p w:rsidR="006740DD" w:rsidRDefault="002E0CBB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Verlichting</w:t>
            </w:r>
          </w:p>
          <w:p w:rsidR="006740DD" w:rsidRDefault="002E0CBB">
            <w:pPr>
              <w:numPr>
                <w:ilvl w:val="0"/>
                <w:numId w:val="2"/>
              </w:numPr>
            </w:pPr>
            <w:r>
              <w:t>Toegankelijkheid minder validen</w:t>
            </w:r>
          </w:p>
          <w:p w:rsidR="006740DD" w:rsidRDefault="006740DD">
            <w:pPr>
              <w:pStyle w:val="Kop3"/>
            </w:pPr>
            <w:bookmarkStart w:id="7" w:name="_bmc3386kxmb9" w:colFirst="0" w:colLast="0"/>
            <w:bookmarkEnd w:id="7"/>
          </w:p>
        </w:tc>
      </w:tr>
    </w:tbl>
    <w:p w:rsidR="006740DD" w:rsidRDefault="006740DD" w:rsidP="00142458"/>
    <w:sectPr w:rsidR="00674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33" w:bottom="857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CBB" w:rsidRDefault="002E0CBB" w:rsidP="00142458">
      <w:pPr>
        <w:spacing w:line="240" w:lineRule="auto"/>
      </w:pPr>
      <w:r>
        <w:separator/>
      </w:r>
    </w:p>
  </w:endnote>
  <w:endnote w:type="continuationSeparator" w:id="0">
    <w:p w:rsidR="002E0CBB" w:rsidRDefault="002E0CBB" w:rsidP="00142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CBB" w:rsidRDefault="002E0CBB" w:rsidP="00142458">
      <w:pPr>
        <w:spacing w:line="240" w:lineRule="auto"/>
      </w:pPr>
      <w:r>
        <w:separator/>
      </w:r>
    </w:p>
  </w:footnote>
  <w:footnote w:type="continuationSeparator" w:id="0">
    <w:p w:rsidR="002E0CBB" w:rsidRDefault="002E0CBB" w:rsidP="00142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458" w:rsidRDefault="001424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7386"/>
    <w:multiLevelType w:val="multilevel"/>
    <w:tmpl w:val="4EF0B0F0"/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5016AA"/>
    <w:multiLevelType w:val="multilevel"/>
    <w:tmpl w:val="4746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761A7"/>
    <w:multiLevelType w:val="multilevel"/>
    <w:tmpl w:val="FA0C5174"/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DD"/>
    <w:rsid w:val="00142458"/>
    <w:rsid w:val="002E0CBB"/>
    <w:rsid w:val="006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E88B0"/>
  <w15:docId w15:val="{D12943D0-12B7-8D4E-817D-635851F2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 w:line="240" w:lineRule="auto"/>
      <w:outlineLvl w:val="0"/>
    </w:pPr>
    <w:rPr>
      <w:b/>
      <w:color w:val="D15900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after="80" w:line="240" w:lineRule="auto"/>
      <w:outlineLvl w:val="2"/>
    </w:pPr>
    <w:rPr>
      <w:b/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hd w:val="clear" w:color="auto" w:fill="FFFFFF"/>
      <w:spacing w:before="24" w:after="24"/>
    </w:pPr>
    <w:rPr>
      <w:b/>
      <w:color w:val="D15900"/>
      <w:sz w:val="40"/>
      <w:szCs w:val="40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424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458"/>
  </w:style>
  <w:style w:type="paragraph" w:styleId="Voettekst">
    <w:name w:val="footer"/>
    <w:basedOn w:val="Standaard"/>
    <w:link w:val="VoettekstChar"/>
    <w:uiPriority w:val="99"/>
    <w:unhideWhenUsed/>
    <w:rsid w:val="001424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458"/>
  </w:style>
  <w:style w:type="paragraph" w:styleId="Ballontekst">
    <w:name w:val="Balloon Text"/>
    <w:basedOn w:val="Standaard"/>
    <w:link w:val="BallontekstChar"/>
    <w:uiPriority w:val="99"/>
    <w:semiHidden/>
    <w:unhideWhenUsed/>
    <w:rsid w:val="0014245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24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Bram Willems</cp:lastModifiedBy>
  <cp:revision>2</cp:revision>
  <dcterms:created xsi:type="dcterms:W3CDTF">2021-05-05T10:36:00Z</dcterms:created>
  <dcterms:modified xsi:type="dcterms:W3CDTF">2021-05-05T10:37:00Z</dcterms:modified>
</cp:coreProperties>
</file>